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B9C17" w14:textId="6BC543EE" w:rsidR="005462B3" w:rsidRPr="00907212" w:rsidRDefault="00907212" w:rsidP="000007B8">
      <w:pPr>
        <w:spacing w:line="200" w:lineRule="exact"/>
        <w:jc w:val="center"/>
        <w:rPr>
          <w:rFonts w:ascii="Arial" w:hAnsi="Arial" w:cs="Arial"/>
          <w:b/>
          <w:bCs/>
        </w:rPr>
      </w:pPr>
      <w:r w:rsidRPr="00907212">
        <w:rPr>
          <w:rFonts w:ascii="Arial" w:hAnsi="Arial" w:cs="Arial"/>
          <w:b/>
          <w:bCs/>
        </w:rPr>
        <w:t>DR JENNY GREEN’S</w:t>
      </w:r>
    </w:p>
    <w:p w14:paraId="05242C07" w14:textId="77777777" w:rsidR="00907212" w:rsidRPr="00907212" w:rsidRDefault="00907212" w:rsidP="005462B3">
      <w:pPr>
        <w:spacing w:line="200" w:lineRule="exact"/>
        <w:jc w:val="center"/>
        <w:rPr>
          <w:rFonts w:ascii="Arial" w:hAnsi="Arial" w:cs="Arial"/>
          <w:b/>
        </w:rPr>
      </w:pPr>
    </w:p>
    <w:p w14:paraId="6392D0A4" w14:textId="77777777" w:rsidR="000007B8" w:rsidRDefault="000007B8" w:rsidP="005462B3">
      <w:pPr>
        <w:spacing w:line="200" w:lineRule="exact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</w:rPr>
        <w:t xml:space="preserve">SODIUM PICOSULFATE </w:t>
      </w:r>
      <w:r w:rsidRPr="000007B8">
        <w:rPr>
          <w:rFonts w:ascii="Arial" w:hAnsi="Arial" w:cs="Arial"/>
          <w:b/>
          <w:sz w:val="16"/>
          <w:szCs w:val="16"/>
        </w:rPr>
        <w:t>(</w:t>
      </w:r>
      <w:r w:rsidR="005462B3" w:rsidRPr="000007B8">
        <w:rPr>
          <w:rFonts w:ascii="Arial" w:hAnsi="Arial" w:cs="Arial"/>
          <w:b/>
          <w:sz w:val="16"/>
          <w:szCs w:val="16"/>
        </w:rPr>
        <w:t>D</w:t>
      </w:r>
      <w:r w:rsidRPr="000007B8">
        <w:rPr>
          <w:rFonts w:ascii="Arial" w:hAnsi="Arial" w:cs="Arial"/>
          <w:b/>
          <w:sz w:val="16"/>
          <w:szCs w:val="16"/>
        </w:rPr>
        <w:t>ucolax</w:t>
      </w:r>
      <w:r w:rsidR="00907212" w:rsidRPr="000007B8">
        <w:rPr>
          <w:rFonts w:ascii="Arial" w:hAnsi="Arial" w:cs="Arial"/>
          <w:b/>
          <w:sz w:val="16"/>
          <w:szCs w:val="16"/>
        </w:rPr>
        <w:t>®</w:t>
      </w:r>
      <w:r w:rsidRPr="000007B8">
        <w:rPr>
          <w:rFonts w:ascii="Arial" w:hAnsi="Arial" w:cs="Arial"/>
          <w:b/>
          <w:sz w:val="16"/>
          <w:szCs w:val="16"/>
        </w:rPr>
        <w:t>)</w:t>
      </w:r>
      <w:r w:rsidR="00907212" w:rsidRPr="000007B8">
        <w:rPr>
          <w:rFonts w:ascii="Arial" w:hAnsi="Arial" w:cs="Arial"/>
          <w:b/>
          <w:sz w:val="16"/>
          <w:szCs w:val="16"/>
        </w:rPr>
        <w:t xml:space="preserve"> </w:t>
      </w:r>
      <w:r w:rsidR="00907212">
        <w:rPr>
          <w:rFonts w:ascii="Arial" w:hAnsi="Arial" w:cs="Arial"/>
          <w:b/>
        </w:rPr>
        <w:t xml:space="preserve">&amp; </w:t>
      </w:r>
      <w:r w:rsidR="005462B3" w:rsidRPr="00907212">
        <w:rPr>
          <w:rFonts w:ascii="Arial" w:hAnsi="Arial" w:cs="Arial"/>
          <w:b/>
        </w:rPr>
        <w:t xml:space="preserve">MACROGOL </w:t>
      </w:r>
      <w:r w:rsidR="005462B3" w:rsidRPr="000007B8">
        <w:rPr>
          <w:rFonts w:ascii="Arial" w:hAnsi="Arial" w:cs="Arial"/>
          <w:b/>
          <w:sz w:val="16"/>
          <w:szCs w:val="16"/>
        </w:rPr>
        <w:t>(</w:t>
      </w:r>
      <w:r w:rsidR="00907212" w:rsidRPr="000007B8">
        <w:rPr>
          <w:rFonts w:ascii="Arial" w:hAnsi="Arial" w:cs="Arial"/>
          <w:b/>
          <w:sz w:val="16"/>
          <w:szCs w:val="16"/>
        </w:rPr>
        <w:t>Movicol® or Osmolax®</w:t>
      </w:r>
      <w:r w:rsidR="005462B3" w:rsidRPr="000007B8">
        <w:rPr>
          <w:rFonts w:ascii="Arial" w:hAnsi="Arial" w:cs="Arial"/>
          <w:b/>
          <w:sz w:val="16"/>
          <w:szCs w:val="16"/>
        </w:rPr>
        <w:t xml:space="preserve">) </w:t>
      </w:r>
    </w:p>
    <w:p w14:paraId="6C7FC371" w14:textId="3C8C0B1B" w:rsidR="00FF3C6B" w:rsidRPr="00907212" w:rsidRDefault="005462B3" w:rsidP="005462B3">
      <w:pPr>
        <w:spacing w:line="200" w:lineRule="exact"/>
        <w:jc w:val="center"/>
        <w:rPr>
          <w:rFonts w:ascii="Arial" w:hAnsi="Arial" w:cs="Arial"/>
          <w:b/>
          <w:sz w:val="18"/>
          <w:szCs w:val="18"/>
        </w:rPr>
      </w:pPr>
      <w:r w:rsidRPr="00907212">
        <w:rPr>
          <w:rFonts w:ascii="Arial" w:hAnsi="Arial" w:cs="Arial"/>
          <w:b/>
        </w:rPr>
        <w:t>DISIMPACTION REGIME</w:t>
      </w:r>
    </w:p>
    <w:p w14:paraId="4D5DD133" w14:textId="77777777" w:rsidR="00907212" w:rsidRPr="00907212" w:rsidRDefault="00907212" w:rsidP="005462B3">
      <w:pPr>
        <w:spacing w:line="200" w:lineRule="exact"/>
        <w:jc w:val="center"/>
        <w:rPr>
          <w:rFonts w:ascii="Arial" w:hAnsi="Arial" w:cs="Arial"/>
          <w:b/>
          <w:sz w:val="18"/>
          <w:szCs w:val="18"/>
        </w:rPr>
      </w:pPr>
    </w:p>
    <w:p w14:paraId="6DB15ED2" w14:textId="232F7C3A" w:rsidR="00907212" w:rsidRDefault="00907212" w:rsidP="005462B3">
      <w:pPr>
        <w:spacing w:line="200" w:lineRule="exact"/>
        <w:jc w:val="center"/>
        <w:rPr>
          <w:rFonts w:ascii="Arial" w:hAnsi="Arial" w:cs="Arial"/>
          <w:b/>
        </w:rPr>
      </w:pPr>
      <w:r w:rsidRPr="00907212">
        <w:rPr>
          <w:rFonts w:ascii="Arial" w:hAnsi="Arial" w:cs="Arial"/>
          <w:b/>
        </w:rPr>
        <w:t>Aka the “Green Bomb”</w:t>
      </w:r>
    </w:p>
    <w:p w14:paraId="6FBD89B8" w14:textId="77777777" w:rsidR="00907212" w:rsidRPr="00907212" w:rsidRDefault="00907212" w:rsidP="005462B3">
      <w:pPr>
        <w:spacing w:line="200" w:lineRule="exact"/>
        <w:jc w:val="center"/>
        <w:rPr>
          <w:rFonts w:ascii="Arial" w:hAnsi="Arial" w:cs="Arial"/>
          <w:b/>
        </w:rPr>
      </w:pPr>
    </w:p>
    <w:p w14:paraId="7C79C2E1" w14:textId="77777777" w:rsidR="00FF3C6B" w:rsidRPr="00907212" w:rsidRDefault="00FF3C6B">
      <w:pPr>
        <w:spacing w:line="200" w:lineRule="exact"/>
        <w:rPr>
          <w:rFonts w:ascii="Arial" w:hAnsi="Arial" w:cs="Arial"/>
        </w:rPr>
      </w:pPr>
    </w:p>
    <w:p w14:paraId="66362341" w14:textId="77777777" w:rsidR="00FF3C6B" w:rsidRPr="00907212" w:rsidRDefault="00785277">
      <w:pPr>
        <w:spacing w:line="200" w:lineRule="exact"/>
        <w:rPr>
          <w:rFonts w:ascii="Arial" w:hAnsi="Arial" w:cs="Arial"/>
        </w:rPr>
      </w:pPr>
      <w:r w:rsidRPr="00907212">
        <w:rPr>
          <w:rFonts w:ascii="Arial" w:hAnsi="Arial" w:cs="Arial"/>
        </w:rPr>
        <w:t>DATE:</w:t>
      </w:r>
    </w:p>
    <w:p w14:paraId="23297D66" w14:textId="77777777" w:rsidR="005462B3" w:rsidRPr="00907212" w:rsidRDefault="005462B3">
      <w:pPr>
        <w:spacing w:line="200" w:lineRule="exact"/>
        <w:rPr>
          <w:rFonts w:ascii="Arial" w:hAnsi="Arial" w:cs="Arial"/>
        </w:rPr>
      </w:pPr>
      <w:r w:rsidRPr="00907212">
        <w:rPr>
          <w:rFonts w:ascii="Arial" w:hAnsi="Arial" w:cs="Arial"/>
        </w:rPr>
        <w:t>NAME:</w:t>
      </w:r>
    </w:p>
    <w:p w14:paraId="09BC7F76" w14:textId="77777777" w:rsidR="005462B3" w:rsidRPr="00907212" w:rsidRDefault="005462B3">
      <w:pPr>
        <w:spacing w:line="200" w:lineRule="exact"/>
        <w:rPr>
          <w:rFonts w:ascii="Arial" w:hAnsi="Arial" w:cs="Arial"/>
        </w:rPr>
      </w:pPr>
      <w:r w:rsidRPr="00907212">
        <w:rPr>
          <w:rFonts w:ascii="Arial" w:hAnsi="Arial" w:cs="Arial"/>
        </w:rPr>
        <w:t>UMRN:</w:t>
      </w:r>
    </w:p>
    <w:p w14:paraId="1F727755" w14:textId="77777777" w:rsidR="005462B3" w:rsidRPr="00907212" w:rsidRDefault="005462B3">
      <w:pPr>
        <w:spacing w:line="200" w:lineRule="exact"/>
        <w:rPr>
          <w:rFonts w:ascii="Arial" w:hAnsi="Arial" w:cs="Arial"/>
        </w:rPr>
      </w:pPr>
      <w:r w:rsidRPr="00907212">
        <w:rPr>
          <w:rFonts w:ascii="Arial" w:hAnsi="Arial" w:cs="Arial"/>
        </w:rPr>
        <w:t>AGE:</w:t>
      </w:r>
    </w:p>
    <w:p w14:paraId="0558CAD4" w14:textId="77777777" w:rsidR="005462B3" w:rsidRPr="00907212" w:rsidRDefault="005462B3">
      <w:pPr>
        <w:spacing w:line="200" w:lineRule="exact"/>
        <w:rPr>
          <w:rFonts w:ascii="Arial" w:hAnsi="Arial" w:cs="Arial"/>
        </w:rPr>
      </w:pPr>
    </w:p>
    <w:p w14:paraId="3A69DD6A" w14:textId="77777777" w:rsidR="005462B3" w:rsidRPr="00907212" w:rsidRDefault="005462B3">
      <w:pPr>
        <w:spacing w:line="200" w:lineRule="exact"/>
        <w:rPr>
          <w:rFonts w:ascii="Arial" w:hAnsi="Arial" w:cs="Arial"/>
        </w:rPr>
      </w:pPr>
      <w:r w:rsidRPr="00907212">
        <w:rPr>
          <w:rFonts w:ascii="Arial" w:hAnsi="Arial" w:cs="Arial"/>
        </w:rPr>
        <w:t>All Ages</w:t>
      </w:r>
    </w:p>
    <w:p w14:paraId="0A600068" w14:textId="77777777" w:rsidR="00785277" w:rsidRPr="00907212" w:rsidRDefault="00785277">
      <w:pPr>
        <w:spacing w:line="200" w:lineRule="exact"/>
        <w:rPr>
          <w:rFonts w:ascii="Arial" w:hAnsi="Arial" w:cs="Arial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102"/>
        <w:gridCol w:w="1103"/>
        <w:gridCol w:w="1103"/>
        <w:gridCol w:w="1103"/>
        <w:gridCol w:w="1103"/>
        <w:gridCol w:w="1103"/>
        <w:gridCol w:w="1103"/>
      </w:tblGrid>
      <w:tr w:rsidR="005462B3" w:rsidRPr="00907212" w14:paraId="121611C2" w14:textId="77777777" w:rsidTr="00907212">
        <w:trPr>
          <w:trHeight w:val="400"/>
        </w:trPr>
        <w:tc>
          <w:tcPr>
            <w:tcW w:w="1526" w:type="dxa"/>
            <w:shd w:val="clear" w:color="auto" w:fill="D9D9D9" w:themeFill="background1" w:themeFillShade="D9"/>
            <w:vAlign w:val="center"/>
          </w:tcPr>
          <w:p w14:paraId="1FFC418B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02" w:type="dxa"/>
            <w:shd w:val="clear" w:color="auto" w:fill="D9D9D9" w:themeFill="background1" w:themeFillShade="D9"/>
            <w:vAlign w:val="center"/>
          </w:tcPr>
          <w:p w14:paraId="2B6B27F8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1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48E930F5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2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3507F501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3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0D4F0494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4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2B6F53BF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5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68EC7FC8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6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53EEFABD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7</w:t>
            </w:r>
          </w:p>
        </w:tc>
      </w:tr>
      <w:tr w:rsidR="005462B3" w:rsidRPr="00907212" w14:paraId="67D75E9B" w14:textId="77777777" w:rsidTr="00907212">
        <w:trPr>
          <w:trHeight w:val="400"/>
        </w:trPr>
        <w:tc>
          <w:tcPr>
            <w:tcW w:w="1526" w:type="dxa"/>
            <w:vAlign w:val="center"/>
          </w:tcPr>
          <w:p w14:paraId="73B404EF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MOVICOL</w:t>
            </w:r>
          </w:p>
        </w:tc>
        <w:tc>
          <w:tcPr>
            <w:tcW w:w="1102" w:type="dxa"/>
            <w:vAlign w:val="center"/>
          </w:tcPr>
          <w:p w14:paraId="5C2E2D46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6-8</w:t>
            </w:r>
          </w:p>
        </w:tc>
        <w:tc>
          <w:tcPr>
            <w:tcW w:w="1103" w:type="dxa"/>
            <w:vAlign w:val="center"/>
          </w:tcPr>
          <w:p w14:paraId="728BB85C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4-6</w:t>
            </w:r>
          </w:p>
        </w:tc>
        <w:tc>
          <w:tcPr>
            <w:tcW w:w="1103" w:type="dxa"/>
            <w:vAlign w:val="center"/>
          </w:tcPr>
          <w:p w14:paraId="752C8AC5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3-4</w:t>
            </w:r>
          </w:p>
        </w:tc>
        <w:tc>
          <w:tcPr>
            <w:tcW w:w="1103" w:type="dxa"/>
            <w:vAlign w:val="center"/>
          </w:tcPr>
          <w:p w14:paraId="48D49064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1-2</w:t>
            </w:r>
          </w:p>
        </w:tc>
        <w:tc>
          <w:tcPr>
            <w:tcW w:w="1103" w:type="dxa"/>
            <w:vAlign w:val="center"/>
          </w:tcPr>
          <w:p w14:paraId="1DB42AAA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</w:t>
            </w:r>
          </w:p>
        </w:tc>
        <w:tc>
          <w:tcPr>
            <w:tcW w:w="1103" w:type="dxa"/>
            <w:vAlign w:val="center"/>
          </w:tcPr>
          <w:p w14:paraId="23D58989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</w:t>
            </w:r>
          </w:p>
        </w:tc>
        <w:tc>
          <w:tcPr>
            <w:tcW w:w="1103" w:type="dxa"/>
            <w:vAlign w:val="center"/>
          </w:tcPr>
          <w:p w14:paraId="520A1513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</w:t>
            </w:r>
          </w:p>
        </w:tc>
      </w:tr>
      <w:tr w:rsidR="005462B3" w:rsidRPr="00907212" w14:paraId="098A1C4B" w14:textId="77777777" w:rsidTr="00907212">
        <w:trPr>
          <w:trHeight w:val="400"/>
        </w:trPr>
        <w:tc>
          <w:tcPr>
            <w:tcW w:w="1526" w:type="dxa"/>
            <w:vAlign w:val="center"/>
          </w:tcPr>
          <w:p w14:paraId="4C553EF1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DULCOLAX</w:t>
            </w:r>
          </w:p>
        </w:tc>
        <w:tc>
          <w:tcPr>
            <w:tcW w:w="1102" w:type="dxa"/>
            <w:vAlign w:val="center"/>
          </w:tcPr>
          <w:p w14:paraId="7D5C8D32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0</w:t>
            </w:r>
          </w:p>
        </w:tc>
        <w:tc>
          <w:tcPr>
            <w:tcW w:w="1103" w:type="dxa"/>
            <w:vAlign w:val="center"/>
          </w:tcPr>
          <w:p w14:paraId="62A1BBB6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15-20 drops</w:t>
            </w:r>
          </w:p>
        </w:tc>
        <w:tc>
          <w:tcPr>
            <w:tcW w:w="1103" w:type="dxa"/>
            <w:vAlign w:val="center"/>
          </w:tcPr>
          <w:p w14:paraId="71AB1B64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15-20 drops</w:t>
            </w:r>
          </w:p>
        </w:tc>
        <w:tc>
          <w:tcPr>
            <w:tcW w:w="1103" w:type="dxa"/>
            <w:vAlign w:val="center"/>
          </w:tcPr>
          <w:p w14:paraId="4C46C935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10 drops</w:t>
            </w:r>
          </w:p>
        </w:tc>
        <w:tc>
          <w:tcPr>
            <w:tcW w:w="1103" w:type="dxa"/>
            <w:vAlign w:val="center"/>
          </w:tcPr>
          <w:p w14:paraId="52A1D616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10 drops</w:t>
            </w:r>
          </w:p>
        </w:tc>
        <w:tc>
          <w:tcPr>
            <w:tcW w:w="1103" w:type="dxa"/>
            <w:vAlign w:val="center"/>
          </w:tcPr>
          <w:p w14:paraId="259EF00C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5-10 drops</w:t>
            </w:r>
          </w:p>
        </w:tc>
        <w:tc>
          <w:tcPr>
            <w:tcW w:w="1103" w:type="dxa"/>
            <w:vAlign w:val="center"/>
          </w:tcPr>
          <w:p w14:paraId="5D6BBEF8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5-10 drops</w:t>
            </w:r>
          </w:p>
        </w:tc>
      </w:tr>
    </w:tbl>
    <w:p w14:paraId="126C27D0" w14:textId="77777777" w:rsidR="005462B3" w:rsidRPr="00907212" w:rsidRDefault="005462B3">
      <w:pPr>
        <w:spacing w:line="200" w:lineRule="exact"/>
        <w:rPr>
          <w:rFonts w:ascii="Arial" w:hAnsi="Arial" w:cs="Arial"/>
        </w:rPr>
      </w:pPr>
    </w:p>
    <w:p w14:paraId="5A4023BD" w14:textId="77777777" w:rsidR="005462B3" w:rsidRPr="00907212" w:rsidRDefault="005462B3">
      <w:pPr>
        <w:spacing w:line="200" w:lineRule="exact"/>
        <w:rPr>
          <w:rFonts w:ascii="Arial" w:hAnsi="Arial" w:cs="Arial"/>
          <w:b/>
          <w:bCs/>
          <w:i/>
          <w:iCs/>
        </w:rPr>
      </w:pPr>
      <w:r w:rsidRPr="00907212">
        <w:rPr>
          <w:rFonts w:ascii="Arial" w:hAnsi="Arial" w:cs="Arial"/>
          <w:b/>
          <w:bCs/>
          <w:i/>
          <w:iCs/>
        </w:rPr>
        <w:t>OR</w:t>
      </w:r>
    </w:p>
    <w:p w14:paraId="69A7E6F2" w14:textId="77777777" w:rsidR="005462B3" w:rsidRPr="00907212" w:rsidRDefault="005462B3">
      <w:pPr>
        <w:spacing w:line="200" w:lineRule="exact"/>
        <w:rPr>
          <w:rFonts w:ascii="Arial" w:hAnsi="Arial" w:cs="Arial"/>
        </w:rPr>
      </w:pPr>
    </w:p>
    <w:p w14:paraId="6953B138" w14:textId="77777777" w:rsidR="005462B3" w:rsidRPr="00907212" w:rsidRDefault="005462B3">
      <w:pPr>
        <w:spacing w:line="200" w:lineRule="exact"/>
        <w:rPr>
          <w:rFonts w:ascii="Arial" w:hAnsi="Arial" w:cs="Arial"/>
        </w:rPr>
      </w:pPr>
      <w:r w:rsidRPr="00907212">
        <w:rPr>
          <w:rFonts w:ascii="Arial" w:hAnsi="Arial" w:cs="Arial"/>
        </w:rPr>
        <w:t>Age 1-6 years</w:t>
      </w:r>
    </w:p>
    <w:p w14:paraId="4AC2B358" w14:textId="77777777" w:rsidR="005462B3" w:rsidRPr="00907212" w:rsidRDefault="005462B3">
      <w:pPr>
        <w:spacing w:line="200" w:lineRule="exact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1102"/>
        <w:gridCol w:w="1103"/>
        <w:gridCol w:w="1103"/>
        <w:gridCol w:w="1103"/>
        <w:gridCol w:w="1103"/>
        <w:gridCol w:w="1103"/>
        <w:gridCol w:w="1103"/>
      </w:tblGrid>
      <w:tr w:rsidR="005462B3" w:rsidRPr="00907212" w14:paraId="1B395CE9" w14:textId="77777777" w:rsidTr="00907212">
        <w:trPr>
          <w:trHeight w:val="400"/>
        </w:trPr>
        <w:tc>
          <w:tcPr>
            <w:tcW w:w="1526" w:type="dxa"/>
            <w:shd w:val="clear" w:color="auto" w:fill="D9D9D9" w:themeFill="background1" w:themeFillShade="D9"/>
            <w:vAlign w:val="center"/>
          </w:tcPr>
          <w:p w14:paraId="2A67166E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02" w:type="dxa"/>
            <w:shd w:val="clear" w:color="auto" w:fill="D9D9D9" w:themeFill="background1" w:themeFillShade="D9"/>
            <w:vAlign w:val="center"/>
          </w:tcPr>
          <w:p w14:paraId="4FD43D2C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1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1C3B9834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2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354AC6DA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3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10BB695F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4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00C622A1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5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4C2B280B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6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2EAC189F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7</w:t>
            </w:r>
          </w:p>
        </w:tc>
      </w:tr>
      <w:tr w:rsidR="005462B3" w:rsidRPr="00907212" w14:paraId="440638E8" w14:textId="77777777" w:rsidTr="00907212">
        <w:trPr>
          <w:trHeight w:val="400"/>
        </w:trPr>
        <w:tc>
          <w:tcPr>
            <w:tcW w:w="1526" w:type="dxa"/>
            <w:vAlign w:val="center"/>
          </w:tcPr>
          <w:p w14:paraId="02AE259F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OSMOLAX*</w:t>
            </w:r>
          </w:p>
        </w:tc>
        <w:tc>
          <w:tcPr>
            <w:tcW w:w="1102" w:type="dxa"/>
            <w:vAlign w:val="center"/>
          </w:tcPr>
          <w:p w14:paraId="6DE60978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6</w:t>
            </w:r>
          </w:p>
        </w:tc>
        <w:tc>
          <w:tcPr>
            <w:tcW w:w="1103" w:type="dxa"/>
            <w:vAlign w:val="center"/>
          </w:tcPr>
          <w:p w14:paraId="2D063017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6</w:t>
            </w:r>
          </w:p>
        </w:tc>
        <w:tc>
          <w:tcPr>
            <w:tcW w:w="1103" w:type="dxa"/>
            <w:vAlign w:val="center"/>
          </w:tcPr>
          <w:p w14:paraId="616FB7B2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5</w:t>
            </w:r>
          </w:p>
        </w:tc>
        <w:tc>
          <w:tcPr>
            <w:tcW w:w="1103" w:type="dxa"/>
            <w:vAlign w:val="center"/>
          </w:tcPr>
          <w:p w14:paraId="15E72399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4</w:t>
            </w:r>
          </w:p>
        </w:tc>
        <w:tc>
          <w:tcPr>
            <w:tcW w:w="1103" w:type="dxa"/>
            <w:vAlign w:val="center"/>
          </w:tcPr>
          <w:p w14:paraId="5F4D68B1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3</w:t>
            </w:r>
          </w:p>
        </w:tc>
        <w:tc>
          <w:tcPr>
            <w:tcW w:w="1103" w:type="dxa"/>
            <w:vAlign w:val="center"/>
          </w:tcPr>
          <w:p w14:paraId="37B62C69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3</w:t>
            </w:r>
          </w:p>
        </w:tc>
        <w:tc>
          <w:tcPr>
            <w:tcW w:w="1103" w:type="dxa"/>
            <w:vAlign w:val="center"/>
          </w:tcPr>
          <w:p w14:paraId="62D29760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2</w:t>
            </w:r>
          </w:p>
        </w:tc>
      </w:tr>
      <w:tr w:rsidR="005462B3" w:rsidRPr="00907212" w14:paraId="1DA467A4" w14:textId="77777777" w:rsidTr="00907212">
        <w:trPr>
          <w:trHeight w:val="400"/>
        </w:trPr>
        <w:tc>
          <w:tcPr>
            <w:tcW w:w="1526" w:type="dxa"/>
            <w:vAlign w:val="center"/>
          </w:tcPr>
          <w:p w14:paraId="3DC1FFDD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DULCOLAX</w:t>
            </w:r>
          </w:p>
        </w:tc>
        <w:tc>
          <w:tcPr>
            <w:tcW w:w="1102" w:type="dxa"/>
            <w:vAlign w:val="center"/>
          </w:tcPr>
          <w:p w14:paraId="5681841F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0</w:t>
            </w:r>
          </w:p>
        </w:tc>
        <w:tc>
          <w:tcPr>
            <w:tcW w:w="1103" w:type="dxa"/>
            <w:vAlign w:val="center"/>
          </w:tcPr>
          <w:p w14:paraId="41B67400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15-20 drops</w:t>
            </w:r>
          </w:p>
        </w:tc>
        <w:tc>
          <w:tcPr>
            <w:tcW w:w="1103" w:type="dxa"/>
            <w:vAlign w:val="center"/>
          </w:tcPr>
          <w:p w14:paraId="0F8CFC92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15-20 drops</w:t>
            </w:r>
          </w:p>
        </w:tc>
        <w:tc>
          <w:tcPr>
            <w:tcW w:w="1103" w:type="dxa"/>
            <w:vAlign w:val="center"/>
          </w:tcPr>
          <w:p w14:paraId="2EC214FA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10 drops</w:t>
            </w:r>
          </w:p>
        </w:tc>
        <w:tc>
          <w:tcPr>
            <w:tcW w:w="1103" w:type="dxa"/>
            <w:vAlign w:val="center"/>
          </w:tcPr>
          <w:p w14:paraId="66AB8D8A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10 drops</w:t>
            </w:r>
          </w:p>
        </w:tc>
        <w:tc>
          <w:tcPr>
            <w:tcW w:w="1103" w:type="dxa"/>
            <w:vAlign w:val="center"/>
          </w:tcPr>
          <w:p w14:paraId="5E61D55A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5-10 drops</w:t>
            </w:r>
          </w:p>
        </w:tc>
        <w:tc>
          <w:tcPr>
            <w:tcW w:w="1103" w:type="dxa"/>
            <w:vAlign w:val="center"/>
          </w:tcPr>
          <w:p w14:paraId="6A42BEF3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5-10 drops</w:t>
            </w:r>
          </w:p>
        </w:tc>
      </w:tr>
    </w:tbl>
    <w:p w14:paraId="4728BF9E" w14:textId="77777777" w:rsidR="005462B3" w:rsidRPr="00907212" w:rsidRDefault="005462B3">
      <w:pPr>
        <w:spacing w:line="200" w:lineRule="exact"/>
        <w:rPr>
          <w:rFonts w:ascii="Arial" w:hAnsi="Arial" w:cs="Arial"/>
        </w:rPr>
      </w:pPr>
    </w:p>
    <w:p w14:paraId="014BDD5B" w14:textId="6B64AC88" w:rsidR="00785277" w:rsidRDefault="00785277" w:rsidP="00785277">
      <w:pPr>
        <w:spacing w:line="200" w:lineRule="exact"/>
        <w:rPr>
          <w:rFonts w:ascii="Arial" w:hAnsi="Arial" w:cs="Arial"/>
          <w:i/>
        </w:rPr>
      </w:pPr>
      <w:r w:rsidRPr="00907212">
        <w:rPr>
          <w:rFonts w:ascii="Arial" w:hAnsi="Arial" w:cs="Arial"/>
          <w:i/>
        </w:rPr>
        <w:t>*</w:t>
      </w:r>
      <w:proofErr w:type="gramStart"/>
      <w:r w:rsidRPr="00907212">
        <w:rPr>
          <w:rFonts w:ascii="Arial" w:hAnsi="Arial" w:cs="Arial"/>
          <w:i/>
        </w:rPr>
        <w:t>small</w:t>
      </w:r>
      <w:proofErr w:type="gramEnd"/>
      <w:r w:rsidRPr="00907212">
        <w:rPr>
          <w:rFonts w:ascii="Arial" w:hAnsi="Arial" w:cs="Arial"/>
          <w:i/>
        </w:rPr>
        <w:t xml:space="preserve"> scoops</w:t>
      </w:r>
    </w:p>
    <w:p w14:paraId="103BC33D" w14:textId="5FBDA8F1" w:rsidR="00907212" w:rsidRDefault="00907212" w:rsidP="00785277">
      <w:pPr>
        <w:spacing w:line="200" w:lineRule="exact"/>
        <w:rPr>
          <w:rFonts w:ascii="Arial" w:hAnsi="Arial" w:cs="Arial"/>
          <w:i/>
        </w:rPr>
      </w:pPr>
    </w:p>
    <w:p w14:paraId="0A06FEB8" w14:textId="77777777" w:rsidR="00907212" w:rsidRPr="00907212" w:rsidRDefault="00907212" w:rsidP="00785277">
      <w:pPr>
        <w:spacing w:line="200" w:lineRule="exact"/>
        <w:rPr>
          <w:rFonts w:ascii="Arial" w:hAnsi="Arial" w:cs="Arial"/>
          <w:i/>
        </w:rPr>
      </w:pPr>
    </w:p>
    <w:p w14:paraId="56778E13" w14:textId="77777777" w:rsidR="00785277" w:rsidRPr="00907212" w:rsidRDefault="00785277">
      <w:pPr>
        <w:spacing w:line="200" w:lineRule="exact"/>
        <w:rPr>
          <w:rFonts w:ascii="Arial" w:hAnsi="Arial" w:cs="Arial"/>
        </w:rPr>
      </w:pPr>
    </w:p>
    <w:p w14:paraId="43925A93" w14:textId="77777777" w:rsidR="005462B3" w:rsidRPr="00907212" w:rsidRDefault="005462B3">
      <w:pPr>
        <w:spacing w:line="200" w:lineRule="exact"/>
        <w:rPr>
          <w:rFonts w:ascii="Arial" w:hAnsi="Arial" w:cs="Arial"/>
        </w:rPr>
      </w:pPr>
      <w:r w:rsidRPr="00907212">
        <w:rPr>
          <w:rFonts w:ascii="Arial" w:hAnsi="Arial" w:cs="Arial"/>
        </w:rPr>
        <w:t>Age 6-12 years</w:t>
      </w:r>
    </w:p>
    <w:p w14:paraId="60A99F61" w14:textId="77777777" w:rsidR="005462B3" w:rsidRPr="00907212" w:rsidRDefault="005462B3">
      <w:pPr>
        <w:spacing w:line="200" w:lineRule="exact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1102"/>
        <w:gridCol w:w="1103"/>
        <w:gridCol w:w="1103"/>
        <w:gridCol w:w="1103"/>
        <w:gridCol w:w="1103"/>
        <w:gridCol w:w="1103"/>
        <w:gridCol w:w="1103"/>
      </w:tblGrid>
      <w:tr w:rsidR="005462B3" w:rsidRPr="00907212" w14:paraId="51996EF7" w14:textId="77777777" w:rsidTr="00907212">
        <w:trPr>
          <w:trHeight w:val="400"/>
        </w:trPr>
        <w:tc>
          <w:tcPr>
            <w:tcW w:w="1526" w:type="dxa"/>
            <w:shd w:val="clear" w:color="auto" w:fill="D9D9D9" w:themeFill="background1" w:themeFillShade="D9"/>
            <w:vAlign w:val="center"/>
          </w:tcPr>
          <w:p w14:paraId="66542E3E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02" w:type="dxa"/>
            <w:shd w:val="clear" w:color="auto" w:fill="D9D9D9" w:themeFill="background1" w:themeFillShade="D9"/>
            <w:vAlign w:val="center"/>
          </w:tcPr>
          <w:p w14:paraId="467EF0D7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1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0EEA4CAA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2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4D8BC018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3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05552440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4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2E5C6253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5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2934D109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6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6A4419AA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DAY 7</w:t>
            </w:r>
          </w:p>
        </w:tc>
      </w:tr>
      <w:tr w:rsidR="005462B3" w:rsidRPr="00907212" w14:paraId="066F23CC" w14:textId="77777777" w:rsidTr="00907212">
        <w:trPr>
          <w:trHeight w:val="400"/>
        </w:trPr>
        <w:tc>
          <w:tcPr>
            <w:tcW w:w="1526" w:type="dxa"/>
            <w:vAlign w:val="center"/>
          </w:tcPr>
          <w:p w14:paraId="0642DC44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OSMOLAX*</w:t>
            </w:r>
          </w:p>
        </w:tc>
        <w:tc>
          <w:tcPr>
            <w:tcW w:w="1102" w:type="dxa"/>
            <w:vAlign w:val="center"/>
          </w:tcPr>
          <w:p w14:paraId="4E08CAB5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9</w:t>
            </w:r>
          </w:p>
        </w:tc>
        <w:tc>
          <w:tcPr>
            <w:tcW w:w="1103" w:type="dxa"/>
            <w:vAlign w:val="center"/>
          </w:tcPr>
          <w:p w14:paraId="42556FD3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9</w:t>
            </w:r>
          </w:p>
        </w:tc>
        <w:tc>
          <w:tcPr>
            <w:tcW w:w="1103" w:type="dxa"/>
            <w:vAlign w:val="center"/>
          </w:tcPr>
          <w:p w14:paraId="62AFC4F9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9</w:t>
            </w:r>
          </w:p>
        </w:tc>
        <w:tc>
          <w:tcPr>
            <w:tcW w:w="1103" w:type="dxa"/>
            <w:vAlign w:val="center"/>
          </w:tcPr>
          <w:p w14:paraId="0C245DB3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8</w:t>
            </w:r>
          </w:p>
        </w:tc>
        <w:tc>
          <w:tcPr>
            <w:tcW w:w="1103" w:type="dxa"/>
            <w:vAlign w:val="center"/>
          </w:tcPr>
          <w:p w14:paraId="6A2B5C50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6</w:t>
            </w:r>
          </w:p>
        </w:tc>
        <w:tc>
          <w:tcPr>
            <w:tcW w:w="1103" w:type="dxa"/>
            <w:vAlign w:val="center"/>
          </w:tcPr>
          <w:p w14:paraId="1C81636C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4</w:t>
            </w:r>
          </w:p>
        </w:tc>
        <w:tc>
          <w:tcPr>
            <w:tcW w:w="1103" w:type="dxa"/>
            <w:vAlign w:val="center"/>
          </w:tcPr>
          <w:p w14:paraId="2ACFF177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3</w:t>
            </w:r>
          </w:p>
        </w:tc>
      </w:tr>
      <w:tr w:rsidR="005462B3" w:rsidRPr="00907212" w14:paraId="1E975F88" w14:textId="77777777" w:rsidTr="00907212">
        <w:trPr>
          <w:trHeight w:val="400"/>
        </w:trPr>
        <w:tc>
          <w:tcPr>
            <w:tcW w:w="1526" w:type="dxa"/>
            <w:vAlign w:val="center"/>
          </w:tcPr>
          <w:p w14:paraId="70BCFA1C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  <w:b/>
              </w:rPr>
            </w:pPr>
            <w:r w:rsidRPr="00907212">
              <w:rPr>
                <w:rFonts w:ascii="Arial" w:hAnsi="Arial" w:cs="Arial"/>
                <w:b/>
              </w:rPr>
              <w:t>DULCOLAX</w:t>
            </w:r>
          </w:p>
        </w:tc>
        <w:tc>
          <w:tcPr>
            <w:tcW w:w="1102" w:type="dxa"/>
            <w:vAlign w:val="center"/>
          </w:tcPr>
          <w:p w14:paraId="1CD3FC6F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0</w:t>
            </w:r>
          </w:p>
        </w:tc>
        <w:tc>
          <w:tcPr>
            <w:tcW w:w="1103" w:type="dxa"/>
            <w:vAlign w:val="center"/>
          </w:tcPr>
          <w:p w14:paraId="0B87F655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15-20 drops</w:t>
            </w:r>
          </w:p>
        </w:tc>
        <w:tc>
          <w:tcPr>
            <w:tcW w:w="1103" w:type="dxa"/>
            <w:vAlign w:val="center"/>
          </w:tcPr>
          <w:p w14:paraId="7A01E3B5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15-20 drops</w:t>
            </w:r>
          </w:p>
        </w:tc>
        <w:tc>
          <w:tcPr>
            <w:tcW w:w="1103" w:type="dxa"/>
            <w:vAlign w:val="center"/>
          </w:tcPr>
          <w:p w14:paraId="358985E0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10 drops</w:t>
            </w:r>
          </w:p>
        </w:tc>
        <w:tc>
          <w:tcPr>
            <w:tcW w:w="1103" w:type="dxa"/>
            <w:vAlign w:val="center"/>
          </w:tcPr>
          <w:p w14:paraId="77E1A43C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10 drops</w:t>
            </w:r>
          </w:p>
        </w:tc>
        <w:tc>
          <w:tcPr>
            <w:tcW w:w="1103" w:type="dxa"/>
            <w:vAlign w:val="center"/>
          </w:tcPr>
          <w:p w14:paraId="2666850A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5-10 drops</w:t>
            </w:r>
          </w:p>
        </w:tc>
        <w:tc>
          <w:tcPr>
            <w:tcW w:w="1103" w:type="dxa"/>
            <w:vAlign w:val="center"/>
          </w:tcPr>
          <w:p w14:paraId="460A9232" w14:textId="77777777" w:rsidR="005462B3" w:rsidRPr="00907212" w:rsidRDefault="005462B3" w:rsidP="00907212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907212">
              <w:rPr>
                <w:rFonts w:ascii="Arial" w:hAnsi="Arial" w:cs="Arial"/>
              </w:rPr>
              <w:t>5-10 drops</w:t>
            </w:r>
          </w:p>
        </w:tc>
      </w:tr>
    </w:tbl>
    <w:p w14:paraId="3038B64E" w14:textId="77777777" w:rsidR="005462B3" w:rsidRPr="00907212" w:rsidRDefault="005462B3">
      <w:pPr>
        <w:spacing w:line="200" w:lineRule="exact"/>
        <w:rPr>
          <w:rFonts w:ascii="Arial" w:hAnsi="Arial" w:cs="Arial"/>
        </w:rPr>
      </w:pPr>
    </w:p>
    <w:p w14:paraId="0AB69645" w14:textId="119386BB" w:rsidR="005462B3" w:rsidRDefault="005462B3">
      <w:pPr>
        <w:spacing w:line="200" w:lineRule="exact"/>
        <w:rPr>
          <w:rFonts w:ascii="Arial" w:hAnsi="Arial" w:cs="Arial"/>
          <w:i/>
        </w:rPr>
      </w:pPr>
      <w:r w:rsidRPr="00907212">
        <w:rPr>
          <w:rFonts w:ascii="Arial" w:hAnsi="Arial" w:cs="Arial"/>
          <w:i/>
        </w:rPr>
        <w:t>*</w:t>
      </w:r>
      <w:proofErr w:type="gramStart"/>
      <w:r w:rsidRPr="00907212">
        <w:rPr>
          <w:rFonts w:ascii="Arial" w:hAnsi="Arial" w:cs="Arial"/>
          <w:i/>
        </w:rPr>
        <w:t>small</w:t>
      </w:r>
      <w:proofErr w:type="gramEnd"/>
      <w:r w:rsidRPr="00907212">
        <w:rPr>
          <w:rFonts w:ascii="Arial" w:hAnsi="Arial" w:cs="Arial"/>
          <w:i/>
        </w:rPr>
        <w:t xml:space="preserve"> scoops</w:t>
      </w:r>
    </w:p>
    <w:p w14:paraId="63A47917" w14:textId="37C65A4C" w:rsidR="00907212" w:rsidRDefault="00907212">
      <w:pPr>
        <w:spacing w:line="200" w:lineRule="exact"/>
        <w:rPr>
          <w:rFonts w:ascii="Arial" w:hAnsi="Arial" w:cs="Arial"/>
          <w:i/>
        </w:rPr>
      </w:pPr>
    </w:p>
    <w:p w14:paraId="4F82E183" w14:textId="77777777" w:rsidR="00907212" w:rsidRPr="00907212" w:rsidRDefault="00907212">
      <w:pPr>
        <w:spacing w:line="200" w:lineRule="exact"/>
        <w:rPr>
          <w:rFonts w:ascii="Arial" w:hAnsi="Arial" w:cs="Arial"/>
          <w:i/>
        </w:rPr>
      </w:pPr>
    </w:p>
    <w:p w14:paraId="19AF96EE" w14:textId="77777777" w:rsidR="005462B3" w:rsidRPr="00907212" w:rsidRDefault="005462B3">
      <w:pPr>
        <w:spacing w:line="200" w:lineRule="exact"/>
        <w:rPr>
          <w:rFonts w:ascii="Arial" w:hAnsi="Arial" w:cs="Arial"/>
        </w:rPr>
      </w:pPr>
    </w:p>
    <w:p w14:paraId="003DF557" w14:textId="77777777" w:rsidR="005462B3" w:rsidRPr="00907212" w:rsidRDefault="005462B3">
      <w:pPr>
        <w:spacing w:line="200" w:lineRule="exact"/>
        <w:rPr>
          <w:rFonts w:ascii="Arial" w:hAnsi="Arial" w:cs="Arial"/>
          <w:b/>
          <w:sz w:val="20"/>
          <w:szCs w:val="20"/>
        </w:rPr>
      </w:pPr>
      <w:r w:rsidRPr="00907212">
        <w:rPr>
          <w:rFonts w:ascii="Arial" w:hAnsi="Arial" w:cs="Arial"/>
          <w:b/>
          <w:sz w:val="20"/>
          <w:szCs w:val="20"/>
        </w:rPr>
        <w:t>INSTRUCTIONS</w:t>
      </w:r>
    </w:p>
    <w:p w14:paraId="63F9CC04" w14:textId="77777777" w:rsidR="005462B3" w:rsidRPr="00907212" w:rsidRDefault="005462B3">
      <w:pPr>
        <w:spacing w:line="200" w:lineRule="exact"/>
        <w:rPr>
          <w:rFonts w:ascii="Arial" w:hAnsi="Arial" w:cs="Arial"/>
          <w:sz w:val="20"/>
          <w:szCs w:val="20"/>
        </w:rPr>
      </w:pPr>
    </w:p>
    <w:p w14:paraId="0114A540" w14:textId="77777777" w:rsidR="005462B3" w:rsidRPr="00907212" w:rsidRDefault="005462B3" w:rsidP="006E6FD6">
      <w:pPr>
        <w:spacing w:line="200" w:lineRule="exact"/>
        <w:jc w:val="both"/>
        <w:rPr>
          <w:rFonts w:ascii="Arial" w:hAnsi="Arial" w:cs="Arial"/>
          <w:sz w:val="20"/>
          <w:szCs w:val="20"/>
        </w:rPr>
      </w:pPr>
      <w:r w:rsidRPr="00907212">
        <w:rPr>
          <w:rFonts w:ascii="Arial" w:hAnsi="Arial" w:cs="Arial"/>
          <w:sz w:val="20"/>
          <w:szCs w:val="20"/>
        </w:rPr>
        <w:t>MOVICOL</w:t>
      </w:r>
    </w:p>
    <w:p w14:paraId="10144A6A" w14:textId="77777777" w:rsidR="005462B3" w:rsidRPr="00907212" w:rsidRDefault="005462B3" w:rsidP="006E6FD6">
      <w:pPr>
        <w:spacing w:line="200" w:lineRule="exact"/>
        <w:jc w:val="both"/>
        <w:rPr>
          <w:rFonts w:ascii="Arial" w:hAnsi="Arial" w:cs="Arial"/>
          <w:sz w:val="20"/>
          <w:szCs w:val="20"/>
        </w:rPr>
      </w:pPr>
      <w:r w:rsidRPr="00907212">
        <w:rPr>
          <w:rFonts w:ascii="Arial" w:hAnsi="Arial" w:cs="Arial"/>
          <w:sz w:val="20"/>
          <w:szCs w:val="20"/>
        </w:rPr>
        <w:t>Take 1 sachet of movicol and dissolve in 125ml water. Then divide this into 5 x 25ml shot glasses. Then add 25ml of the child’s favourite juice or flavoured milk to each shot glass. The child then needs to race either an adult or a sibling who also has 5 shot glasses of juice or milk (but without the medication!)</w:t>
      </w:r>
      <w:r w:rsidR="00785277" w:rsidRPr="00907212">
        <w:rPr>
          <w:rFonts w:ascii="Arial" w:hAnsi="Arial" w:cs="Arial"/>
          <w:sz w:val="20"/>
          <w:szCs w:val="20"/>
        </w:rPr>
        <w:t xml:space="preserve"> – </w:t>
      </w:r>
      <w:r w:rsidR="00785277" w:rsidRPr="00371685">
        <w:rPr>
          <w:rFonts w:ascii="Arial" w:hAnsi="Arial" w:cs="Arial"/>
          <w:b/>
          <w:bCs/>
          <w:sz w:val="20"/>
          <w:szCs w:val="20"/>
        </w:rPr>
        <w:t>MAKE IT FUN!</w:t>
      </w:r>
      <w:r w:rsidRPr="00907212">
        <w:rPr>
          <w:rFonts w:ascii="Arial" w:hAnsi="Arial" w:cs="Arial"/>
          <w:sz w:val="20"/>
          <w:szCs w:val="20"/>
        </w:rPr>
        <w:t xml:space="preserve"> </w:t>
      </w:r>
      <w:r w:rsidR="00785277" w:rsidRPr="00907212">
        <w:rPr>
          <w:rFonts w:ascii="Arial" w:hAnsi="Arial" w:cs="Arial"/>
          <w:sz w:val="20"/>
          <w:szCs w:val="20"/>
        </w:rPr>
        <w:t xml:space="preserve">Repeat this with the next sachet an hour later. Repeat until all sachets for the day are consumed. </w:t>
      </w:r>
    </w:p>
    <w:p w14:paraId="757786E4" w14:textId="77777777" w:rsidR="005462B3" w:rsidRPr="00907212" w:rsidRDefault="005462B3" w:rsidP="006E6FD6">
      <w:pPr>
        <w:spacing w:line="200" w:lineRule="exact"/>
        <w:jc w:val="both"/>
        <w:rPr>
          <w:rFonts w:ascii="Arial" w:hAnsi="Arial" w:cs="Arial"/>
          <w:sz w:val="20"/>
          <w:szCs w:val="20"/>
        </w:rPr>
      </w:pPr>
    </w:p>
    <w:p w14:paraId="057EE1FD" w14:textId="77777777" w:rsidR="005462B3" w:rsidRPr="00907212" w:rsidRDefault="005462B3" w:rsidP="006E6FD6">
      <w:pPr>
        <w:spacing w:line="200" w:lineRule="exact"/>
        <w:jc w:val="both"/>
        <w:rPr>
          <w:rFonts w:ascii="Arial" w:hAnsi="Arial" w:cs="Arial"/>
          <w:sz w:val="20"/>
          <w:szCs w:val="20"/>
        </w:rPr>
      </w:pPr>
      <w:r w:rsidRPr="00907212">
        <w:rPr>
          <w:rFonts w:ascii="Arial" w:hAnsi="Arial" w:cs="Arial"/>
          <w:sz w:val="20"/>
          <w:szCs w:val="20"/>
        </w:rPr>
        <w:t>OSMOLAX</w:t>
      </w:r>
    </w:p>
    <w:p w14:paraId="6FB05A3C" w14:textId="1A781E20" w:rsidR="00785277" w:rsidRPr="00907212" w:rsidRDefault="00785277" w:rsidP="006E6FD6">
      <w:pPr>
        <w:spacing w:line="200" w:lineRule="exact"/>
        <w:jc w:val="both"/>
        <w:rPr>
          <w:rFonts w:ascii="Arial" w:hAnsi="Arial" w:cs="Arial"/>
          <w:sz w:val="20"/>
          <w:szCs w:val="20"/>
        </w:rPr>
      </w:pPr>
      <w:r w:rsidRPr="00907212">
        <w:rPr>
          <w:rFonts w:ascii="Arial" w:hAnsi="Arial" w:cs="Arial"/>
          <w:sz w:val="20"/>
          <w:szCs w:val="20"/>
        </w:rPr>
        <w:t xml:space="preserve">Take 1-2 scoops of Osmolax and dissolve in 125ml water. Then divide this into 5 x 25ml shot glasses. Then add 25ml of the child’s favourite juice or flavoured milk to each shot glass. The child then needs to race either an adult or a sibling who also has 5 shot glasses of juice or milk (but without the medication!) – </w:t>
      </w:r>
      <w:r w:rsidRPr="00371685">
        <w:rPr>
          <w:rFonts w:ascii="Arial" w:hAnsi="Arial" w:cs="Arial"/>
          <w:b/>
          <w:bCs/>
          <w:sz w:val="20"/>
          <w:szCs w:val="20"/>
        </w:rPr>
        <w:t>MAKE</w:t>
      </w:r>
      <w:r w:rsidRPr="00907212">
        <w:rPr>
          <w:rFonts w:ascii="Arial" w:hAnsi="Arial" w:cs="Arial"/>
          <w:sz w:val="20"/>
          <w:szCs w:val="20"/>
        </w:rPr>
        <w:t xml:space="preserve"> </w:t>
      </w:r>
      <w:r w:rsidRPr="00371685">
        <w:rPr>
          <w:rFonts w:ascii="Arial" w:hAnsi="Arial" w:cs="Arial"/>
          <w:b/>
          <w:bCs/>
          <w:sz w:val="20"/>
          <w:szCs w:val="20"/>
        </w:rPr>
        <w:t>IT FUN!</w:t>
      </w:r>
      <w:r w:rsidRPr="00907212">
        <w:rPr>
          <w:rFonts w:ascii="Arial" w:hAnsi="Arial" w:cs="Arial"/>
          <w:sz w:val="20"/>
          <w:szCs w:val="20"/>
        </w:rPr>
        <w:t xml:space="preserve"> Repeat this with </w:t>
      </w:r>
      <w:r w:rsidR="006E6FD6" w:rsidRPr="00907212">
        <w:rPr>
          <w:rFonts w:ascii="Arial" w:hAnsi="Arial" w:cs="Arial"/>
          <w:sz w:val="20"/>
          <w:szCs w:val="20"/>
        </w:rPr>
        <w:t>1-2 scoops</w:t>
      </w:r>
      <w:r w:rsidRPr="00907212">
        <w:rPr>
          <w:rFonts w:ascii="Arial" w:hAnsi="Arial" w:cs="Arial"/>
          <w:sz w:val="20"/>
          <w:szCs w:val="20"/>
        </w:rPr>
        <w:t xml:space="preserve"> an hour later. Repeat until all </w:t>
      </w:r>
      <w:r w:rsidR="006E6FD6" w:rsidRPr="00907212">
        <w:rPr>
          <w:rFonts w:ascii="Arial" w:hAnsi="Arial" w:cs="Arial"/>
          <w:sz w:val="20"/>
          <w:szCs w:val="20"/>
        </w:rPr>
        <w:t>scoops</w:t>
      </w:r>
      <w:r w:rsidRPr="00907212">
        <w:rPr>
          <w:rFonts w:ascii="Arial" w:hAnsi="Arial" w:cs="Arial"/>
          <w:sz w:val="20"/>
          <w:szCs w:val="20"/>
        </w:rPr>
        <w:t xml:space="preserve"> for the day are consumed. </w:t>
      </w:r>
    </w:p>
    <w:p w14:paraId="5B8299E5" w14:textId="77777777" w:rsidR="00785277" w:rsidRPr="00907212" w:rsidRDefault="00785277">
      <w:pPr>
        <w:spacing w:line="200" w:lineRule="exact"/>
        <w:rPr>
          <w:rFonts w:ascii="Arial" w:hAnsi="Arial" w:cs="Arial"/>
          <w:sz w:val="20"/>
          <w:szCs w:val="20"/>
        </w:rPr>
      </w:pPr>
    </w:p>
    <w:p w14:paraId="3C56C7D3" w14:textId="77777777" w:rsidR="00785277" w:rsidRPr="00907212" w:rsidRDefault="00785277">
      <w:pPr>
        <w:spacing w:line="200" w:lineRule="exact"/>
        <w:rPr>
          <w:rFonts w:ascii="Arial" w:hAnsi="Arial" w:cs="Arial"/>
          <w:sz w:val="20"/>
          <w:szCs w:val="20"/>
        </w:rPr>
      </w:pPr>
      <w:r w:rsidRPr="00907212">
        <w:rPr>
          <w:rFonts w:ascii="Arial" w:hAnsi="Arial" w:cs="Arial"/>
          <w:sz w:val="20"/>
          <w:szCs w:val="20"/>
        </w:rPr>
        <w:t>DULCOLAX</w:t>
      </w:r>
    </w:p>
    <w:p w14:paraId="7318302A" w14:textId="06E9D439" w:rsidR="00785277" w:rsidRPr="00907212" w:rsidRDefault="00785277">
      <w:pPr>
        <w:spacing w:line="200" w:lineRule="exact"/>
        <w:rPr>
          <w:rFonts w:ascii="Arial" w:hAnsi="Arial" w:cs="Arial"/>
          <w:i/>
          <w:sz w:val="20"/>
          <w:szCs w:val="20"/>
          <w:lang w:val="en-AU"/>
        </w:rPr>
      </w:pPr>
      <w:r w:rsidRPr="00907212">
        <w:rPr>
          <w:rFonts w:ascii="Arial" w:hAnsi="Arial" w:cs="Arial"/>
          <w:sz w:val="20"/>
          <w:szCs w:val="20"/>
        </w:rPr>
        <w:t>As per box instructions</w:t>
      </w:r>
    </w:p>
    <w:p w14:paraId="4F52498C" w14:textId="22DC4D56" w:rsidR="000007B8" w:rsidRDefault="000007B8">
      <w:pPr>
        <w:spacing w:line="200" w:lineRule="exact"/>
        <w:rPr>
          <w:rFonts w:ascii="Arial" w:hAnsi="Arial" w:cs="Arial"/>
          <w:i/>
          <w:sz w:val="20"/>
          <w:szCs w:val="20"/>
          <w:lang w:val="en-AU"/>
        </w:rPr>
      </w:pPr>
    </w:p>
    <w:p w14:paraId="788FAF09" w14:textId="77777777" w:rsidR="000007B8" w:rsidRPr="00907212" w:rsidRDefault="000007B8">
      <w:pPr>
        <w:spacing w:line="200" w:lineRule="exact"/>
        <w:rPr>
          <w:rFonts w:ascii="Arial" w:hAnsi="Arial" w:cs="Arial"/>
          <w:i/>
          <w:sz w:val="20"/>
          <w:szCs w:val="20"/>
          <w:lang w:val="en-AU"/>
        </w:rPr>
      </w:pPr>
    </w:p>
    <w:p w14:paraId="064E642F" w14:textId="77777777" w:rsidR="000007B8" w:rsidRDefault="00907212" w:rsidP="000007B8">
      <w:pPr>
        <w:spacing w:line="200" w:lineRule="exact"/>
        <w:rPr>
          <w:rFonts w:ascii="Arial" w:hAnsi="Arial" w:cs="Arial"/>
          <w:b/>
          <w:bCs/>
          <w:iCs/>
          <w:sz w:val="18"/>
          <w:szCs w:val="18"/>
          <w:lang w:val="en-AU"/>
        </w:rPr>
      </w:pPr>
      <w:r w:rsidRPr="000007B8">
        <w:rPr>
          <w:rFonts w:ascii="Arial" w:hAnsi="Arial" w:cs="Arial"/>
          <w:b/>
          <w:bCs/>
          <w:iCs/>
          <w:sz w:val="18"/>
          <w:szCs w:val="18"/>
          <w:lang w:val="en-AU"/>
        </w:rPr>
        <w:t>References:</w:t>
      </w:r>
    </w:p>
    <w:p w14:paraId="2E9084DE" w14:textId="4D3506B0" w:rsidR="00785277" w:rsidRPr="000007B8" w:rsidRDefault="00907212" w:rsidP="000007B8">
      <w:pPr>
        <w:pStyle w:val="ListParagraph"/>
        <w:numPr>
          <w:ilvl w:val="0"/>
          <w:numId w:val="1"/>
        </w:numPr>
        <w:spacing w:before="100" w:beforeAutospacing="1" w:after="100" w:afterAutospacing="1" w:line="200" w:lineRule="exact"/>
        <w:rPr>
          <w:rFonts w:ascii="Arial" w:hAnsi="Arial" w:cs="Arial"/>
          <w:i/>
          <w:sz w:val="18"/>
          <w:szCs w:val="18"/>
          <w:lang w:val="en-AU"/>
        </w:rPr>
      </w:pPr>
      <w:hyperlink r:id="rId5" w:history="1">
        <w:r w:rsidRPr="000007B8">
          <w:rPr>
            <w:rStyle w:val="Hyperlink"/>
            <w:rFonts w:ascii="Arial" w:hAnsi="Arial" w:cs="Arial"/>
            <w:sz w:val="18"/>
            <w:szCs w:val="18"/>
          </w:rPr>
          <w:t xml:space="preserve">Clinical Practice </w:t>
        </w:r>
        <w:proofErr w:type="gramStart"/>
        <w:r w:rsidRPr="000007B8">
          <w:rPr>
            <w:rStyle w:val="Hyperlink"/>
            <w:rFonts w:ascii="Arial" w:hAnsi="Arial" w:cs="Arial"/>
            <w:sz w:val="18"/>
            <w:szCs w:val="18"/>
          </w:rPr>
          <w:t>Guidelines :</w:t>
        </w:r>
        <w:proofErr w:type="gramEnd"/>
        <w:r w:rsidRPr="000007B8">
          <w:rPr>
            <w:rStyle w:val="Hyperlink"/>
            <w:rFonts w:ascii="Arial" w:hAnsi="Arial" w:cs="Arial"/>
            <w:sz w:val="18"/>
            <w:szCs w:val="18"/>
          </w:rPr>
          <w:t xml:space="preserve"> Constipation (rch.org.au)</w:t>
        </w:r>
      </w:hyperlink>
    </w:p>
    <w:p w14:paraId="2E63ABFE" w14:textId="799D54CF" w:rsidR="00FF3C6B" w:rsidRPr="00907212" w:rsidRDefault="000007B8" w:rsidP="000007B8">
      <w:pPr>
        <w:pStyle w:val="ListParagraph"/>
        <w:numPr>
          <w:ilvl w:val="0"/>
          <w:numId w:val="1"/>
        </w:numPr>
        <w:spacing w:before="100" w:beforeAutospacing="1" w:after="100" w:afterAutospacing="1" w:line="200" w:lineRule="exact"/>
        <w:rPr>
          <w:rFonts w:ascii="Arial" w:eastAsia="Arial" w:hAnsi="Arial" w:cs="Arial"/>
        </w:rPr>
      </w:pPr>
      <w:r w:rsidRPr="000007B8">
        <w:rPr>
          <w:rFonts w:ascii="Arial" w:hAnsi="Arial" w:cs="Arial"/>
          <w:iCs/>
          <w:sz w:val="18"/>
          <w:szCs w:val="18"/>
          <w:lang w:val="en-AU"/>
        </w:rPr>
        <w:t xml:space="preserve">Jordan-Ely J, Hutson JM, Southwell BR. </w:t>
      </w:r>
      <w:hyperlink r:id="rId6" w:history="1">
        <w:r w:rsidRPr="000007B8">
          <w:rPr>
            <w:rStyle w:val="Hyperlink"/>
            <w:rFonts w:ascii="Arial" w:hAnsi="Arial" w:cs="Arial"/>
            <w:iCs/>
            <w:sz w:val="18"/>
            <w:szCs w:val="18"/>
            <w:lang w:val="en-AU"/>
          </w:rPr>
          <w:t>Disimpaction of children with severe constipation in 3-4 days in a suburban clinic using polyethylene glycol with electrolytes and sodium picosulphate</w:t>
        </w:r>
      </w:hyperlink>
      <w:r w:rsidRPr="000007B8">
        <w:rPr>
          <w:rFonts w:ascii="Arial" w:hAnsi="Arial" w:cs="Arial"/>
          <w:iCs/>
          <w:sz w:val="18"/>
          <w:szCs w:val="18"/>
          <w:lang w:val="en-AU"/>
        </w:rPr>
        <w:t xml:space="preserve">. J Paediatr Child Health. </w:t>
      </w:r>
      <w:proofErr w:type="gramStart"/>
      <w:r w:rsidRPr="000007B8">
        <w:rPr>
          <w:rFonts w:ascii="Arial" w:hAnsi="Arial" w:cs="Arial"/>
          <w:iCs/>
          <w:sz w:val="18"/>
          <w:szCs w:val="18"/>
          <w:lang w:val="en-AU"/>
        </w:rPr>
        <w:t>2015;51:1195</w:t>
      </w:r>
      <w:proofErr w:type="gramEnd"/>
      <w:r w:rsidRPr="000007B8">
        <w:rPr>
          <w:rFonts w:ascii="Arial" w:hAnsi="Arial" w:cs="Arial"/>
          <w:iCs/>
          <w:sz w:val="18"/>
          <w:szCs w:val="18"/>
          <w:lang w:val="en-AU"/>
        </w:rPr>
        <w:t>–1198.</w:t>
      </w:r>
      <w:r w:rsidRPr="00907212">
        <w:rPr>
          <w:rFonts w:ascii="Arial" w:eastAsia="Arial" w:hAnsi="Arial" w:cs="Arial"/>
        </w:rPr>
        <w:t xml:space="preserve"> </w:t>
      </w:r>
    </w:p>
    <w:sectPr w:rsidR="00FF3C6B" w:rsidRPr="00907212" w:rsidSect="000007B8">
      <w:type w:val="continuous"/>
      <w:pgSz w:w="11910" w:h="16840"/>
      <w:pgMar w:top="709" w:right="1440" w:bottom="567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914FB"/>
    <w:multiLevelType w:val="hybridMultilevel"/>
    <w:tmpl w:val="8A7AD0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24812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revisionView w:inkAnnotations="0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021A"/>
    <w:rsid w:val="000007B8"/>
    <w:rsid w:val="00001CD3"/>
    <w:rsid w:val="0032021A"/>
    <w:rsid w:val="003335CF"/>
    <w:rsid w:val="003454A5"/>
    <w:rsid w:val="00371685"/>
    <w:rsid w:val="005462B3"/>
    <w:rsid w:val="006E6FD6"/>
    <w:rsid w:val="00785277"/>
    <w:rsid w:val="00907212"/>
    <w:rsid w:val="00F47ED4"/>
    <w:rsid w:val="00FF3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32877"/>
  <w15:docId w15:val="{A4DC8581-6040-4B08-860E-20FFC32BC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9"/>
      <w:ind w:left="3365" w:hanging="449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5462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0721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0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esearchgate.net/profile/Bridget-Southwell/publication/278045058_Disimpaction_of_children_with_severe_constipation_in_3-4_days_in_a_suburban_clinic_using_polyethylene_glycol_with_electrolytes_and_sodium_picosulphate_High-dose_laxative_protocol/links/59de9bae458515376b29e786/Disimpaction-of-children-with-severe-constipation-in-3-4-days-in-a-suburban-clinic-using-polyethylene-glycol-with-electrolytes-and-sodium-picosulphate-High-dose-laxative-protocol.pdf" TargetMode="External"/><Relationship Id="rId5" Type="http://schemas.openxmlformats.org/officeDocument/2006/relationships/hyperlink" Target="https://www.rch.org.au/clinicalguide/guideline_index/Constipatio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 Health</Company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Green, Jennifer</dc:creator>
  <cp:lastModifiedBy>Guttinger, Robin</cp:lastModifiedBy>
  <cp:revision>3</cp:revision>
  <dcterms:created xsi:type="dcterms:W3CDTF">2023-03-22T01:43:00Z</dcterms:created>
  <dcterms:modified xsi:type="dcterms:W3CDTF">2023-03-22T01:44:00Z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2015-02-25T00:00:00Z</vt:filetime>
  </property>
  <property fmtid="{D5CDD505-2E9C-101B-9397-08002B2CF9AE}" pid="3" name="LastSaved">
    <vt:filetime>2015-04-24T00:00:00Z</vt:filetime>
  </property>
</Properties>
</file>